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5E" w:rsidRPr="00E37C41" w:rsidRDefault="004B5A8D" w:rsidP="00C56E02">
      <w:pPr>
        <w:spacing w:line="240" w:lineRule="auto"/>
        <w:jc w:val="center"/>
        <w:rPr>
          <w:rFonts w:ascii="Times New Roman" w:hAnsi="Times New Roman"/>
        </w:rPr>
      </w:pPr>
      <w:r w:rsidRPr="004B5A8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in;margin-top:18pt;width:51.3pt;height:42.7pt;z-index:1;visibility:visible" stroked="t" strokeweight=".25pt">
            <v:imagedata r:id="rId7" o:title=""/>
          </v:shape>
        </w:pict>
      </w:r>
      <w:r w:rsidR="009F0F5E" w:rsidRPr="00E37C41">
        <w:rPr>
          <w:rFonts w:ascii="Times New Roman" w:hAnsi="Times New Roman"/>
        </w:rPr>
        <w:t>Министерство образования и науки Российской Федерации</w:t>
      </w:r>
    </w:p>
    <w:p w:rsidR="009F0F5E" w:rsidRPr="00E37C41" w:rsidRDefault="009F0F5E" w:rsidP="00C56E02">
      <w:pPr>
        <w:spacing w:line="240" w:lineRule="auto"/>
        <w:jc w:val="center"/>
        <w:rPr>
          <w:rFonts w:ascii="Times New Roman" w:hAnsi="Times New Roman"/>
        </w:rPr>
      </w:pPr>
    </w:p>
    <w:p w:rsidR="009F0F5E" w:rsidRPr="00E37C41" w:rsidRDefault="009F0F5E" w:rsidP="00C56E02">
      <w:pPr>
        <w:spacing w:line="240" w:lineRule="auto"/>
        <w:jc w:val="center"/>
        <w:rPr>
          <w:rFonts w:ascii="Times New Roman" w:hAnsi="Times New Roman"/>
        </w:rPr>
      </w:pPr>
    </w:p>
    <w:p w:rsidR="009F0F5E" w:rsidRPr="00E37C41" w:rsidRDefault="009F0F5E" w:rsidP="00C56E02">
      <w:pPr>
        <w:spacing w:line="240" w:lineRule="auto"/>
        <w:jc w:val="center"/>
        <w:rPr>
          <w:rFonts w:ascii="Times New Roman" w:hAnsi="Times New Roman"/>
        </w:rPr>
      </w:pPr>
      <w:r w:rsidRPr="00E37C41"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F0F5E" w:rsidRPr="00E37C41" w:rsidRDefault="009F0F5E" w:rsidP="00C56E02">
      <w:pPr>
        <w:spacing w:line="240" w:lineRule="auto"/>
        <w:jc w:val="center"/>
        <w:rPr>
          <w:rFonts w:ascii="Times New Roman" w:hAnsi="Times New Roman"/>
          <w:b/>
        </w:rPr>
      </w:pPr>
      <w:r w:rsidRPr="00E37C41">
        <w:rPr>
          <w:rFonts w:ascii="Times New Roman" w:hAnsi="Times New Roman"/>
          <w:b/>
        </w:rPr>
        <w:t>«САНКТ-ПЕТЕРБУРГСКИЙ ГОСУДАРСТВЕННЫЙ УНИВЕРСИТЕТ ТЕХНОЛОГИИ И ДИЗАЙНА» (СПГУТД)</w:t>
      </w:r>
    </w:p>
    <w:p w:rsidR="009F0F5E" w:rsidRPr="00E37C41" w:rsidRDefault="009F0F5E" w:rsidP="00C56E02">
      <w:pPr>
        <w:jc w:val="center"/>
        <w:rPr>
          <w:rFonts w:ascii="Times New Roman" w:hAnsi="Times New Roman"/>
          <w:b/>
        </w:rPr>
      </w:pPr>
      <w:r w:rsidRPr="00E37C41">
        <w:rPr>
          <w:rFonts w:ascii="Times New Roman" w:hAnsi="Times New Roman"/>
          <w:b/>
        </w:rPr>
        <w:t>КАФЕДРА ОБЩЕСТВЕННЫХ НАУК</w:t>
      </w:r>
    </w:p>
    <w:p w:rsidR="009F0F5E" w:rsidRPr="00E37C41" w:rsidRDefault="009F0F5E" w:rsidP="00C56E02">
      <w:pPr>
        <w:spacing w:after="0" w:line="240" w:lineRule="auto"/>
        <w:jc w:val="center"/>
        <w:rPr>
          <w:rFonts w:ascii="Times New Roman" w:hAnsi="Times New Roman"/>
          <w:b/>
        </w:rPr>
      </w:pPr>
      <w:r w:rsidRPr="00E37C41">
        <w:rPr>
          <w:rFonts w:ascii="Times New Roman" w:hAnsi="Times New Roman"/>
          <w:b/>
        </w:rPr>
        <w:t>Уважаемые коллеги!</w:t>
      </w:r>
    </w:p>
    <w:p w:rsidR="009F0F5E" w:rsidRPr="004B5080" w:rsidRDefault="009F0F5E" w:rsidP="00C56E0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F0F5E" w:rsidRPr="00E37C41" w:rsidRDefault="009F0F5E" w:rsidP="00C56E02">
      <w:pPr>
        <w:spacing w:after="0" w:line="240" w:lineRule="auto"/>
        <w:jc w:val="center"/>
        <w:rPr>
          <w:rFonts w:ascii="Times New Roman" w:hAnsi="Times New Roman"/>
        </w:rPr>
      </w:pPr>
      <w:r w:rsidRPr="00E37C41">
        <w:rPr>
          <w:rFonts w:ascii="Times New Roman" w:hAnsi="Times New Roman"/>
        </w:rPr>
        <w:t>Приглашаем вас принять участие в работе</w:t>
      </w:r>
    </w:p>
    <w:p w:rsidR="009F0F5E" w:rsidRPr="00E37C41" w:rsidRDefault="009F0F5E" w:rsidP="00C56E02">
      <w:pPr>
        <w:spacing w:after="0" w:line="240" w:lineRule="auto"/>
        <w:jc w:val="center"/>
        <w:rPr>
          <w:rFonts w:ascii="Times New Roman" w:hAnsi="Times New Roman"/>
        </w:rPr>
      </w:pPr>
      <w:r w:rsidRPr="00E37C41">
        <w:rPr>
          <w:rFonts w:ascii="Times New Roman" w:hAnsi="Times New Roman"/>
        </w:rPr>
        <w:t>Международной научной конференции:</w:t>
      </w:r>
    </w:p>
    <w:p w:rsidR="009F0F5E" w:rsidRPr="004B5080" w:rsidRDefault="009F0F5E" w:rsidP="00C56E02">
      <w:pPr>
        <w:spacing w:after="0" w:line="240" w:lineRule="auto"/>
        <w:jc w:val="center"/>
        <w:rPr>
          <w:rFonts w:ascii="Times New Roman" w:hAnsi="Times New Roman" w:cs="Calibri"/>
          <w:sz w:val="16"/>
          <w:szCs w:val="16"/>
        </w:rPr>
      </w:pPr>
    </w:p>
    <w:p w:rsidR="009F0F5E" w:rsidRPr="0036164B" w:rsidRDefault="009F0F5E" w:rsidP="00714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64B">
        <w:rPr>
          <w:rFonts w:ascii="Times New Roman" w:hAnsi="Times New Roman"/>
          <w:b/>
          <w:sz w:val="24"/>
          <w:szCs w:val="24"/>
        </w:rPr>
        <w:t>«Россия в ХХ веке: реформы, революции, войны»</w:t>
      </w:r>
    </w:p>
    <w:p w:rsidR="009F0F5E" w:rsidRPr="00E37C41" w:rsidRDefault="009F0F5E" w:rsidP="00C56E02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E37C41">
        <w:rPr>
          <w:rFonts w:ascii="Times New Roman" w:hAnsi="Times New Roman"/>
          <w:b/>
          <w:bCs/>
          <w:spacing w:val="-6"/>
          <w:sz w:val="24"/>
          <w:szCs w:val="24"/>
        </w:rPr>
        <w:t>22 апреля 2015  г.</w:t>
      </w:r>
    </w:p>
    <w:p w:rsidR="009F0F5E" w:rsidRPr="004B5080" w:rsidRDefault="009F0F5E" w:rsidP="00C56E02">
      <w:pPr>
        <w:spacing w:after="0" w:line="240" w:lineRule="auto"/>
        <w:rPr>
          <w:rFonts w:ascii="Times New Roman" w:hAnsi="Times New Roman"/>
          <w:bCs/>
          <w:spacing w:val="-6"/>
          <w:sz w:val="16"/>
          <w:szCs w:val="16"/>
        </w:rPr>
      </w:pPr>
    </w:p>
    <w:p w:rsidR="0036164B" w:rsidRDefault="009F0F5E" w:rsidP="00C56E02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Материалы конференции будут изданы в виде сборника научных трудов, выход которого пл</w:t>
      </w:r>
      <w:r w:rsidR="0036164B">
        <w:rPr>
          <w:rFonts w:ascii="Times New Roman" w:hAnsi="Times New Roman"/>
          <w:spacing w:val="-6"/>
        </w:rPr>
        <w:t>анируется к началу конференции.</w:t>
      </w:r>
    </w:p>
    <w:p w:rsidR="004B5080" w:rsidRPr="004B5080" w:rsidRDefault="004B5080" w:rsidP="00C56E02">
      <w:pPr>
        <w:spacing w:after="0" w:line="240" w:lineRule="auto"/>
        <w:jc w:val="center"/>
        <w:rPr>
          <w:rFonts w:ascii="Times New Roman" w:hAnsi="Times New Roman"/>
          <w:spacing w:val="-6"/>
          <w:sz w:val="16"/>
          <w:szCs w:val="16"/>
        </w:rPr>
      </w:pPr>
    </w:p>
    <w:p w:rsidR="009F0F5E" w:rsidRPr="004B5080" w:rsidRDefault="009F0F5E" w:rsidP="00C56E02">
      <w:pPr>
        <w:spacing w:after="0" w:line="240" w:lineRule="auto"/>
        <w:jc w:val="center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Сборник будет размещен в РИНЦ.</w:t>
      </w:r>
    </w:p>
    <w:p w:rsidR="009F0F5E" w:rsidRPr="004B5080" w:rsidRDefault="009F0F5E" w:rsidP="00C56E02">
      <w:pPr>
        <w:shd w:val="clear" w:color="auto" w:fill="FFFFFF"/>
        <w:spacing w:after="0" w:line="240" w:lineRule="auto"/>
        <w:ind w:right="34"/>
        <w:rPr>
          <w:rFonts w:ascii="Times New Roman" w:hAnsi="Times New Roman"/>
          <w:spacing w:val="-1"/>
          <w:sz w:val="16"/>
          <w:szCs w:val="16"/>
        </w:rPr>
      </w:pP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center"/>
        <w:rPr>
          <w:rFonts w:ascii="Times New Roman" w:hAnsi="Times New Roman"/>
          <w:b/>
          <w:bCs/>
          <w:spacing w:val="-4"/>
        </w:rPr>
      </w:pPr>
      <w:r w:rsidRPr="00E37C41">
        <w:rPr>
          <w:rFonts w:ascii="Times New Roman" w:hAnsi="Times New Roman"/>
          <w:b/>
          <w:bCs/>
          <w:spacing w:val="-1"/>
        </w:rPr>
        <w:t xml:space="preserve">Предлагаемые проблемы для рассмотрения на заседаниях </w:t>
      </w:r>
      <w:r w:rsidRPr="00E37C41">
        <w:rPr>
          <w:rFonts w:ascii="Times New Roman" w:hAnsi="Times New Roman"/>
          <w:b/>
          <w:bCs/>
          <w:spacing w:val="-4"/>
        </w:rPr>
        <w:t>конференции:</w:t>
      </w:r>
    </w:p>
    <w:p w:rsidR="009F0F5E" w:rsidRPr="00E37C41" w:rsidRDefault="009F0F5E" w:rsidP="00E37C41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E37C41">
        <w:rPr>
          <w:rFonts w:ascii="Times New Roman" w:hAnsi="Times New Roman"/>
          <w:bCs/>
          <w:spacing w:val="-4"/>
        </w:rPr>
        <w:t xml:space="preserve">- Влияние реформ, </w:t>
      </w:r>
      <w:r w:rsidRPr="00E37C41">
        <w:rPr>
          <w:rFonts w:ascii="Times New Roman" w:hAnsi="Times New Roman"/>
          <w:lang w:eastAsia="ru-RU"/>
        </w:rPr>
        <w:t xml:space="preserve">революций и войн на социально-экономическое и политическое развитие России в </w:t>
      </w:r>
      <w:r w:rsidRPr="00E37C41">
        <w:rPr>
          <w:rFonts w:ascii="Times New Roman" w:hAnsi="Times New Roman"/>
          <w:lang w:val="en-US" w:eastAsia="ru-RU"/>
        </w:rPr>
        <w:t>XX</w:t>
      </w:r>
      <w:r w:rsidRPr="00E37C41">
        <w:rPr>
          <w:rFonts w:ascii="Times New Roman" w:hAnsi="Times New Roman"/>
          <w:lang w:eastAsia="ru-RU"/>
        </w:rPr>
        <w:t xml:space="preserve"> в.;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E37C41">
        <w:rPr>
          <w:rFonts w:ascii="Times New Roman" w:hAnsi="Times New Roman"/>
          <w:bCs/>
          <w:spacing w:val="-4"/>
        </w:rPr>
        <w:t xml:space="preserve">- </w:t>
      </w:r>
      <w:r w:rsidRPr="00E37C41">
        <w:rPr>
          <w:rFonts w:ascii="Times New Roman" w:hAnsi="Times New Roman"/>
          <w:lang w:eastAsia="ru-RU"/>
        </w:rPr>
        <w:t>Российская цивилизация как объект философской, культурологической и общественно-политической рефлексии;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bCs/>
          <w:spacing w:val="-4"/>
        </w:rPr>
        <w:t>-</w:t>
      </w:r>
      <w:r w:rsidRPr="00E37C41">
        <w:rPr>
          <w:rFonts w:ascii="Times New Roman" w:hAnsi="Times New Roman"/>
          <w:lang w:eastAsia="ru-RU"/>
        </w:rPr>
        <w:t xml:space="preserve"> Российское государство в войнах </w:t>
      </w:r>
      <w:r w:rsidRPr="00E37C41">
        <w:rPr>
          <w:rFonts w:ascii="Times New Roman" w:hAnsi="Times New Roman"/>
          <w:lang w:val="en-US" w:eastAsia="ru-RU"/>
        </w:rPr>
        <w:t>XX</w:t>
      </w:r>
      <w:r w:rsidRPr="00E37C41">
        <w:rPr>
          <w:rFonts w:ascii="Times New Roman" w:hAnsi="Times New Roman"/>
          <w:lang w:eastAsia="ru-RU"/>
        </w:rPr>
        <w:t xml:space="preserve"> вв.;</w:t>
      </w:r>
    </w:p>
    <w:p w:rsidR="009F0F5E" w:rsidRPr="00E37C41" w:rsidRDefault="009F0F5E" w:rsidP="00E37C41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E37C41">
        <w:rPr>
          <w:rFonts w:ascii="Times New Roman" w:hAnsi="Times New Roman"/>
          <w:bCs/>
          <w:spacing w:val="-4"/>
        </w:rPr>
        <w:t>- Великая Отечественная война (к 70-летию Великой Победы);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E37C41">
        <w:rPr>
          <w:rFonts w:ascii="Times New Roman" w:hAnsi="Times New Roman"/>
          <w:lang w:eastAsia="ru-RU"/>
        </w:rPr>
        <w:t>- Пути развития российской государственности в ХХ веке: реформы или революция;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bCs/>
          <w:spacing w:val="-4"/>
        </w:rPr>
        <w:t xml:space="preserve">- </w:t>
      </w:r>
      <w:r w:rsidRPr="00E37C41">
        <w:rPr>
          <w:rFonts w:ascii="Times New Roman" w:hAnsi="Times New Roman"/>
          <w:lang w:eastAsia="ru-RU"/>
        </w:rPr>
        <w:t>Религиозная ситуация в России в ХХ веке;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lang w:eastAsia="ru-RU"/>
        </w:rPr>
        <w:lastRenderedPageBreak/>
        <w:t>- Человек и общество в России ХХ века как предмет социологического анализа;</w:t>
      </w:r>
    </w:p>
    <w:p w:rsidR="009F0F5E" w:rsidRPr="00E37C41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lang w:eastAsia="ru-RU"/>
        </w:rPr>
        <w:t>- Развитие российской культуры в ХХ веке;</w:t>
      </w:r>
    </w:p>
    <w:p w:rsidR="009F0F5E" w:rsidRDefault="009F0F5E" w:rsidP="005147DC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bCs/>
          <w:spacing w:val="-4"/>
        </w:rPr>
        <w:t xml:space="preserve">- </w:t>
      </w:r>
      <w:r w:rsidRPr="00E37C41">
        <w:rPr>
          <w:rFonts w:ascii="Times New Roman" w:hAnsi="Times New Roman"/>
          <w:lang w:eastAsia="ru-RU"/>
        </w:rPr>
        <w:t>Повседневная жизнь россиян в ХХ веке, влияние войн и революций на повседневную культуру;</w:t>
      </w:r>
    </w:p>
    <w:p w:rsidR="004B5080" w:rsidRPr="004B5080" w:rsidRDefault="004B5080" w:rsidP="004B508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lang w:eastAsia="ru-RU"/>
        </w:rPr>
      </w:pPr>
      <w:r w:rsidRPr="004B5080">
        <w:rPr>
          <w:rFonts w:ascii="Times New Roman" w:eastAsia="Calibri" w:hAnsi="Times New Roman"/>
          <w:lang w:eastAsia="ru-RU"/>
        </w:rPr>
        <w:t>- Этнокультурная ситуация в России ХХ в веке;</w:t>
      </w:r>
    </w:p>
    <w:p w:rsidR="004B5080" w:rsidRPr="004B5080" w:rsidRDefault="004B5080" w:rsidP="004B5080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/>
          <w:lang w:eastAsia="ru-RU"/>
        </w:rPr>
      </w:pPr>
      <w:r w:rsidRPr="004B5080">
        <w:rPr>
          <w:rFonts w:ascii="Times New Roman" w:eastAsia="Calibri" w:hAnsi="Times New Roman"/>
          <w:lang w:eastAsia="ru-RU"/>
        </w:rPr>
        <w:t>- «Советский человек» как социально-культурный и политический феномен: мировоззрение, образование, повседневная культура;</w:t>
      </w:r>
    </w:p>
    <w:p w:rsidR="009F0F5E" w:rsidRPr="00E37C41" w:rsidRDefault="009F0F5E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lang w:eastAsia="ru-RU"/>
        </w:rPr>
      </w:pPr>
      <w:r w:rsidRPr="00E37C41">
        <w:rPr>
          <w:rFonts w:ascii="Times New Roman" w:hAnsi="Times New Roman"/>
          <w:lang w:eastAsia="ru-RU"/>
        </w:rPr>
        <w:t xml:space="preserve">- Роль архивов, музеев и библиотек как хранилищ источников по истории ХХ века; </w:t>
      </w:r>
    </w:p>
    <w:p w:rsidR="009F0F5E" w:rsidRPr="004B5080" w:rsidRDefault="009F0F5E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4B5080">
        <w:rPr>
          <w:rFonts w:ascii="Times New Roman" w:hAnsi="Times New Roman"/>
          <w:bCs/>
          <w:spacing w:val="-4"/>
        </w:rPr>
        <w:t>- Международное положение и внешняя политика России в ХХ веке</w:t>
      </w:r>
      <w:r w:rsidR="004B5080" w:rsidRPr="004B5080">
        <w:rPr>
          <w:rFonts w:ascii="Times New Roman" w:hAnsi="Times New Roman"/>
          <w:bCs/>
          <w:spacing w:val="-4"/>
        </w:rPr>
        <w:t>:</w:t>
      </w:r>
      <w:r w:rsidR="004B5080" w:rsidRPr="004B5080">
        <w:rPr>
          <w:rFonts w:ascii="Times New Roman" w:eastAsia="Calibri" w:hAnsi="Times New Roman"/>
          <w:lang w:eastAsia="ru-RU"/>
        </w:rPr>
        <w:t xml:space="preserve"> культурно-историческое и социально-экономическое измерение</w:t>
      </w:r>
      <w:r w:rsidRPr="004B5080">
        <w:rPr>
          <w:rFonts w:ascii="Times New Roman" w:hAnsi="Times New Roman"/>
          <w:bCs/>
          <w:spacing w:val="-4"/>
        </w:rPr>
        <w:t>;</w:t>
      </w:r>
    </w:p>
    <w:p w:rsidR="009F0F5E" w:rsidRPr="00E37C41" w:rsidRDefault="009F0F5E" w:rsidP="004B5080">
      <w:pPr>
        <w:shd w:val="clear" w:color="auto" w:fill="FFFFFF"/>
        <w:spacing w:after="120" w:line="240" w:lineRule="auto"/>
        <w:ind w:right="34"/>
        <w:jc w:val="both"/>
        <w:rPr>
          <w:rFonts w:ascii="Times New Roman" w:hAnsi="Times New Roman"/>
          <w:bCs/>
          <w:spacing w:val="-4"/>
        </w:rPr>
      </w:pPr>
      <w:r w:rsidRPr="00E37C41">
        <w:rPr>
          <w:rFonts w:ascii="Times New Roman" w:hAnsi="Times New Roman"/>
          <w:bCs/>
          <w:spacing w:val="-4"/>
        </w:rPr>
        <w:t>- Современные образовательные технологии в преподавании гуманитарных и социально-экономических дисци</w:t>
      </w:r>
      <w:r w:rsidR="004B5080">
        <w:rPr>
          <w:rFonts w:ascii="Times New Roman" w:hAnsi="Times New Roman"/>
          <w:bCs/>
          <w:spacing w:val="-4"/>
        </w:rPr>
        <w:t>плин.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Правила оформления докладов: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Объем до 5 страниц.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  <w:lang w:val="en-US"/>
        </w:rPr>
      </w:pPr>
      <w:r w:rsidRPr="00E37C41">
        <w:rPr>
          <w:rFonts w:ascii="Times New Roman" w:hAnsi="Times New Roman"/>
          <w:spacing w:val="-6"/>
        </w:rPr>
        <w:t>Интервал</w:t>
      </w:r>
      <w:r w:rsidRPr="00E37C41">
        <w:rPr>
          <w:rFonts w:ascii="Times New Roman" w:hAnsi="Times New Roman"/>
          <w:spacing w:val="-6"/>
          <w:lang w:val="en-US"/>
        </w:rPr>
        <w:t xml:space="preserve"> (</w:t>
      </w:r>
      <w:r w:rsidRPr="00E37C41">
        <w:rPr>
          <w:rFonts w:ascii="Times New Roman" w:hAnsi="Times New Roman"/>
          <w:spacing w:val="-6"/>
        </w:rPr>
        <w:t>кегль</w:t>
      </w:r>
      <w:r w:rsidRPr="00E37C41">
        <w:rPr>
          <w:rFonts w:ascii="Times New Roman" w:hAnsi="Times New Roman"/>
          <w:spacing w:val="-6"/>
          <w:lang w:val="en-US"/>
        </w:rPr>
        <w:t xml:space="preserve">) – 1.5, </w:t>
      </w:r>
      <w:r w:rsidRPr="00E37C41">
        <w:rPr>
          <w:rFonts w:ascii="Times New Roman" w:hAnsi="Times New Roman"/>
          <w:spacing w:val="-6"/>
        </w:rPr>
        <w:t>Шрифт</w:t>
      </w:r>
      <w:r w:rsidRPr="00E37C41">
        <w:rPr>
          <w:rFonts w:ascii="Times New Roman" w:hAnsi="Times New Roman"/>
          <w:spacing w:val="-6"/>
          <w:lang w:val="en-US"/>
        </w:rPr>
        <w:t xml:space="preserve"> 14 Times New Roman.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Поля верхнее, нижнее, левое и правое 2 см.</w:t>
      </w:r>
    </w:p>
    <w:p w:rsidR="009F0F5E" w:rsidRPr="00E37C41" w:rsidRDefault="009F0F5E" w:rsidP="00064DA4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В докладе сначала набирается в правом верхнем углу страницы название организации (учреждения), город и страна, имя автора (имена авторов), затем через 1 интервал по центру печатается полужирным шрифтом 14</w:t>
      </w:r>
      <w:r w:rsidRPr="00E37C41">
        <w:rPr>
          <w:rFonts w:ascii="Times New Roman" w:hAnsi="Times New Roman"/>
          <w:spacing w:val="-6"/>
          <w:lang w:val="en-US"/>
        </w:rPr>
        <w:t>pt</w:t>
      </w:r>
      <w:r w:rsidRPr="00E37C41">
        <w:rPr>
          <w:rFonts w:ascii="Times New Roman" w:hAnsi="Times New Roman"/>
          <w:spacing w:val="-6"/>
        </w:rPr>
        <w:t xml:space="preserve"> название статьи.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 xml:space="preserve">Ссылки и сноски в конце текста автоматические (интервал (кегль) – 1.0, Шрифт 11 </w:t>
      </w:r>
      <w:r w:rsidRPr="00E37C41">
        <w:rPr>
          <w:rFonts w:ascii="Times New Roman" w:hAnsi="Times New Roman"/>
          <w:spacing w:val="-6"/>
          <w:lang w:val="en-US"/>
        </w:rPr>
        <w:t>Times</w:t>
      </w:r>
      <w:r w:rsidRPr="00E37C41">
        <w:rPr>
          <w:rFonts w:ascii="Times New Roman" w:hAnsi="Times New Roman"/>
          <w:spacing w:val="-6"/>
        </w:rPr>
        <w:t xml:space="preserve"> </w:t>
      </w:r>
      <w:r w:rsidRPr="00E37C41">
        <w:rPr>
          <w:rFonts w:ascii="Times New Roman" w:hAnsi="Times New Roman"/>
          <w:spacing w:val="-6"/>
          <w:lang w:val="en-US"/>
        </w:rPr>
        <w:t>New</w:t>
      </w:r>
      <w:r w:rsidRPr="00E37C41">
        <w:rPr>
          <w:rFonts w:ascii="Times New Roman" w:hAnsi="Times New Roman"/>
          <w:spacing w:val="-6"/>
        </w:rPr>
        <w:t xml:space="preserve"> </w:t>
      </w:r>
      <w:r w:rsidRPr="00E37C41">
        <w:rPr>
          <w:rFonts w:ascii="Times New Roman" w:hAnsi="Times New Roman"/>
          <w:spacing w:val="-6"/>
          <w:lang w:val="en-US"/>
        </w:rPr>
        <w:t>Roman</w:t>
      </w:r>
      <w:r w:rsidRPr="00E37C41">
        <w:rPr>
          <w:rFonts w:ascii="Times New Roman" w:hAnsi="Times New Roman"/>
          <w:spacing w:val="-6"/>
        </w:rPr>
        <w:t>), нумерация сносок сквозная, оформление в соответствии с требованиями ГОСТ 7.0.5-2008 «Библиографическая ссылка».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Прием заявок и текстов докладов для формирования сборника и программы конференции – до 15 февраля 2015 г. Оргкомитет оставляет за собой право отбора представленных докладов.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Тексты публикуются в авторской редакции.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pacing w:val="-6"/>
          <w:sz w:val="16"/>
          <w:szCs w:val="16"/>
        </w:rPr>
      </w:pP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bCs/>
          <w:spacing w:val="-6"/>
        </w:rPr>
      </w:pPr>
      <w:r w:rsidRPr="00E37C41">
        <w:rPr>
          <w:rFonts w:ascii="Times New Roman" w:hAnsi="Times New Roman"/>
          <w:b/>
          <w:bCs/>
          <w:spacing w:val="-6"/>
        </w:rPr>
        <w:t>Адрес проведения конференции и контактная информация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Дата проведения: 22 апреля 2015 года.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lastRenderedPageBreak/>
        <w:t>Время  проведения: 10.00 – 17.00.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Конференция проводится в СПГУТД, по адресу: г. Санкт-Петербург, ул. Большая Морская, дом 18, (станции метро «Адмиралтейская», «Невский проспект»).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>Место проведения: Актовый зал университета.</w:t>
      </w:r>
    </w:p>
    <w:p w:rsidR="009F0F5E" w:rsidRPr="0036164B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Контактное лицо: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Поправко Елена Александровна тел. (812) 310-37-37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  <w:lang w:val="en-US"/>
        </w:rPr>
        <w:t>elena</w:t>
      </w:r>
      <w:r w:rsidRPr="004B5080">
        <w:rPr>
          <w:rFonts w:ascii="Times New Roman" w:hAnsi="Times New Roman"/>
          <w:spacing w:val="-6"/>
        </w:rPr>
        <w:t>_</w:t>
      </w:r>
      <w:r w:rsidRPr="004B5080">
        <w:rPr>
          <w:rFonts w:ascii="Times New Roman" w:hAnsi="Times New Roman"/>
          <w:spacing w:val="-6"/>
          <w:lang w:val="en-US"/>
        </w:rPr>
        <w:t>popravko</w:t>
      </w:r>
      <w:r w:rsidRPr="004B5080">
        <w:rPr>
          <w:rFonts w:ascii="Times New Roman" w:hAnsi="Times New Roman"/>
          <w:spacing w:val="-6"/>
        </w:rPr>
        <w:t>@</w:t>
      </w:r>
      <w:r w:rsidRPr="004B5080">
        <w:rPr>
          <w:rFonts w:ascii="Times New Roman" w:hAnsi="Times New Roman"/>
          <w:spacing w:val="-6"/>
          <w:lang w:val="en-US"/>
        </w:rPr>
        <w:t>mail</w:t>
      </w:r>
      <w:r w:rsidRPr="004B5080">
        <w:rPr>
          <w:rFonts w:ascii="Times New Roman" w:hAnsi="Times New Roman"/>
          <w:spacing w:val="-6"/>
        </w:rPr>
        <w:t>.</w:t>
      </w:r>
      <w:r w:rsidRPr="004B5080">
        <w:rPr>
          <w:rFonts w:ascii="Times New Roman" w:hAnsi="Times New Roman"/>
          <w:spacing w:val="-6"/>
          <w:lang w:val="en-US"/>
        </w:rPr>
        <w:t>ru</w:t>
      </w:r>
    </w:p>
    <w:p w:rsidR="009F0F5E" w:rsidRPr="004B5080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</w:p>
    <w:p w:rsidR="0036164B" w:rsidRPr="004B5080" w:rsidRDefault="0036164B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Бугашев Сергей Иванович</w:t>
      </w:r>
    </w:p>
    <w:p w:rsidR="0036164B" w:rsidRPr="004B5080" w:rsidRDefault="0036164B" w:rsidP="003616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4B5080">
        <w:rPr>
          <w:rFonts w:ascii="Times New Roman" w:eastAsia="Calibri" w:hAnsi="Times New Roman"/>
          <w:lang w:eastAsia="ru-RU"/>
        </w:rPr>
        <w:t>aaa555580@inbox.ru</w:t>
      </w:r>
    </w:p>
    <w:p w:rsidR="0036164B" w:rsidRDefault="0036164B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</w:p>
    <w:p w:rsidR="004B5080" w:rsidRPr="004B5080" w:rsidRDefault="004B5080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для студентов:</w:t>
      </w:r>
    </w:p>
    <w:p w:rsidR="004B5080" w:rsidRPr="004B5080" w:rsidRDefault="004B5080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4B5080">
        <w:rPr>
          <w:rFonts w:ascii="Times New Roman" w:hAnsi="Times New Roman"/>
          <w:spacing w:val="-6"/>
        </w:rPr>
        <w:t>Минин Александр Сергеевич</w:t>
      </w:r>
    </w:p>
    <w:p w:rsidR="004B5080" w:rsidRPr="004B5080" w:rsidRDefault="004B5080" w:rsidP="004B50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ru-RU"/>
        </w:rPr>
      </w:pPr>
      <w:r w:rsidRPr="004B5080">
        <w:rPr>
          <w:rFonts w:ascii="Times New Roman" w:eastAsia="Calibri" w:hAnsi="Times New Roman"/>
          <w:lang w:eastAsia="ru-RU"/>
        </w:rPr>
        <w:t>minin175@mail.ru</w:t>
      </w:r>
    </w:p>
    <w:p w:rsidR="004B5080" w:rsidRPr="004B5080" w:rsidRDefault="004B5080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/>
          <w:spacing w:val="-6"/>
        </w:rPr>
      </w:pPr>
      <w:r w:rsidRPr="00E37C41">
        <w:rPr>
          <w:rFonts w:ascii="Times New Roman" w:hAnsi="Times New Roman"/>
          <w:spacing w:val="-6"/>
        </w:rPr>
        <w:t xml:space="preserve">В рамках конференции для очных участников планируется проведение занятий и мастер-классов в рамках курсов повышения квалификации с выдачей участникам свидетельства о прохождении повышения квалификации. </w:t>
      </w:r>
    </w:p>
    <w:p w:rsidR="009F0F5E" w:rsidRPr="00E37C41" w:rsidRDefault="009F0F5E" w:rsidP="00C56E02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  <w:spacing w:val="-16"/>
        </w:rPr>
        <w:sectPr w:rsidR="009F0F5E" w:rsidRPr="00E37C41" w:rsidSect="00064DA4">
          <w:headerReference w:type="default" r:id="rId8"/>
          <w:pgSz w:w="16838" w:h="11906" w:orient="landscape" w:code="9"/>
          <w:pgMar w:top="851" w:right="1021" w:bottom="851" w:left="1021" w:header="709" w:footer="709" w:gutter="0"/>
          <w:paperSrc w:first="15" w:other="15"/>
          <w:cols w:num="2" w:sep="1" w:space="1134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1"/>
        <w:gridCol w:w="1762"/>
        <w:gridCol w:w="3274"/>
      </w:tblGrid>
      <w:tr w:rsidR="009F0F5E" w:rsidRPr="00E37C41" w:rsidTr="00D62C96">
        <w:tc>
          <w:tcPr>
            <w:tcW w:w="7047" w:type="dxa"/>
            <w:gridSpan w:val="3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lastRenderedPageBreak/>
              <w:t>Регистрационная форма *</w:t>
            </w: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Фамилия, имя, отчество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Место работы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Ученое звание, ученая степень, должность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Название доклада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Форма участия (очно, заочно)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Потребность в гостинице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да / нет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F0F5E" w:rsidRPr="00E37C41" w:rsidRDefault="009F0F5E" w:rsidP="00B8575D">
            <w:pPr>
              <w:widowControl w:val="0"/>
              <w:tabs>
                <w:tab w:val="left" w:pos="-4340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Период  планируемого пребывания</w:t>
            </w:r>
          </w:p>
          <w:p w:rsidR="009F0F5E" w:rsidRPr="00E37C41" w:rsidRDefault="009F0F5E" w:rsidP="00A91E87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 </w:t>
            </w:r>
          </w:p>
          <w:p w:rsidR="009F0F5E" w:rsidRPr="00E37C41" w:rsidRDefault="009F0F5E" w:rsidP="00A91E87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по</w:t>
            </w: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Необходимость оборудования для презентации</w:t>
            </w:r>
          </w:p>
        </w:tc>
        <w:tc>
          <w:tcPr>
            <w:tcW w:w="5036" w:type="dxa"/>
            <w:gridSpan w:val="2"/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да / нет</w:t>
            </w:r>
          </w:p>
        </w:tc>
      </w:tr>
      <w:tr w:rsidR="009F0F5E" w:rsidRPr="00E37C41" w:rsidTr="00B8575D">
        <w:tc>
          <w:tcPr>
            <w:tcW w:w="2011" w:type="dxa"/>
          </w:tcPr>
          <w:p w:rsidR="009F0F5E" w:rsidRPr="00E37C41" w:rsidRDefault="009F0F5E" w:rsidP="00B8575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Контактная информация</w:t>
            </w: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9F0F5E" w:rsidRPr="00E37C41" w:rsidRDefault="009F0F5E" w:rsidP="00B8575D">
            <w:pPr>
              <w:widowControl w:val="0"/>
              <w:tabs>
                <w:tab w:val="left" w:pos="-3004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тел:</w:t>
            </w:r>
          </w:p>
        </w:tc>
        <w:tc>
          <w:tcPr>
            <w:tcW w:w="3274" w:type="dxa"/>
            <w:tcBorders>
              <w:left w:val="single" w:sz="4" w:space="0" w:color="auto"/>
            </w:tcBorders>
          </w:tcPr>
          <w:p w:rsidR="009F0F5E" w:rsidRPr="00E37C41" w:rsidRDefault="009F0F5E" w:rsidP="00B8575D">
            <w:pPr>
              <w:widowControl w:val="0"/>
              <w:tabs>
                <w:tab w:val="left" w:pos="-4766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37C41"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e-mail</w:t>
            </w:r>
            <w:r w:rsidRPr="00E37C41">
              <w:rPr>
                <w:rFonts w:ascii="Times New Roman" w:hAnsi="Times New Roman"/>
                <w:spacing w:val="-6"/>
                <w:sz w:val="28"/>
                <w:szCs w:val="28"/>
              </w:rPr>
              <w:t>:</w:t>
            </w:r>
          </w:p>
        </w:tc>
      </w:tr>
    </w:tbl>
    <w:p w:rsidR="009F0F5E" w:rsidRPr="00E37C41" w:rsidRDefault="009F0F5E" w:rsidP="0004260F">
      <w:pPr>
        <w:rPr>
          <w:rFonts w:ascii="Times New Roman" w:hAnsi="Times New Roman"/>
        </w:rPr>
      </w:pPr>
      <w:r w:rsidRPr="00E37C41">
        <w:rPr>
          <w:rFonts w:ascii="Times New Roman" w:hAnsi="Times New Roman"/>
        </w:rPr>
        <w:t>* Все поля обязательны для заполнения</w:t>
      </w:r>
    </w:p>
    <w:sectPr w:rsidR="009F0F5E" w:rsidRPr="00E37C41" w:rsidSect="00900ACD">
      <w:pgSz w:w="16838" w:h="11906" w:orient="landscape" w:code="9"/>
      <w:pgMar w:top="1134" w:right="1021" w:bottom="1134" w:left="1021" w:header="709" w:footer="709" w:gutter="0"/>
      <w:paperSrc w:first="15" w:other="15"/>
      <w:cols w:num="2" w:sep="1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053" w:rsidRDefault="006F6053" w:rsidP="009D1FD5">
      <w:pPr>
        <w:spacing w:after="0" w:line="240" w:lineRule="auto"/>
      </w:pPr>
      <w:r>
        <w:separator/>
      </w:r>
    </w:p>
  </w:endnote>
  <w:endnote w:type="continuationSeparator" w:id="1">
    <w:p w:rsidR="006F6053" w:rsidRDefault="006F6053" w:rsidP="009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053" w:rsidRDefault="006F6053" w:rsidP="009D1FD5">
      <w:pPr>
        <w:spacing w:after="0" w:line="240" w:lineRule="auto"/>
      </w:pPr>
      <w:r>
        <w:separator/>
      </w:r>
    </w:p>
  </w:footnote>
  <w:footnote w:type="continuationSeparator" w:id="1">
    <w:p w:rsidR="006F6053" w:rsidRDefault="006F6053" w:rsidP="009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5E" w:rsidRDefault="009F0F5E" w:rsidP="00AB1A7C">
    <w:pPr>
      <w:pStyle w:val="a3"/>
      <w:tabs>
        <w:tab w:val="clear" w:pos="4677"/>
        <w:tab w:val="clear" w:pos="9355"/>
        <w:tab w:val="left" w:pos="27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42"/>
    <w:multiLevelType w:val="hybridMultilevel"/>
    <w:tmpl w:val="3F90DA2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E3946"/>
    <w:multiLevelType w:val="hybridMultilevel"/>
    <w:tmpl w:val="D5A0D36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B4415"/>
    <w:multiLevelType w:val="hybridMultilevel"/>
    <w:tmpl w:val="49220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02"/>
    <w:rsid w:val="00023F88"/>
    <w:rsid w:val="0004260F"/>
    <w:rsid w:val="00054DA3"/>
    <w:rsid w:val="00064DA4"/>
    <w:rsid w:val="0007409D"/>
    <w:rsid w:val="000C58B1"/>
    <w:rsid w:val="00125761"/>
    <w:rsid w:val="00127D9D"/>
    <w:rsid w:val="001446E7"/>
    <w:rsid w:val="0017402F"/>
    <w:rsid w:val="001773E0"/>
    <w:rsid w:val="001961EC"/>
    <w:rsid w:val="001B7F7F"/>
    <w:rsid w:val="00220A8C"/>
    <w:rsid w:val="0022318C"/>
    <w:rsid w:val="00265CBD"/>
    <w:rsid w:val="002C4AEC"/>
    <w:rsid w:val="002D66C3"/>
    <w:rsid w:val="003047B4"/>
    <w:rsid w:val="00310CCD"/>
    <w:rsid w:val="003375C5"/>
    <w:rsid w:val="0036164B"/>
    <w:rsid w:val="004A1999"/>
    <w:rsid w:val="004B5080"/>
    <w:rsid w:val="004B5A8D"/>
    <w:rsid w:val="004F50EB"/>
    <w:rsid w:val="005147DC"/>
    <w:rsid w:val="00542F73"/>
    <w:rsid w:val="005C0DE2"/>
    <w:rsid w:val="006719B1"/>
    <w:rsid w:val="00692460"/>
    <w:rsid w:val="006A2399"/>
    <w:rsid w:val="006B2AFC"/>
    <w:rsid w:val="006F6053"/>
    <w:rsid w:val="00714F88"/>
    <w:rsid w:val="00790349"/>
    <w:rsid w:val="007945F4"/>
    <w:rsid w:val="007C6F58"/>
    <w:rsid w:val="007D08FE"/>
    <w:rsid w:val="007D3A16"/>
    <w:rsid w:val="007E03F3"/>
    <w:rsid w:val="00805E94"/>
    <w:rsid w:val="00871556"/>
    <w:rsid w:val="008A0054"/>
    <w:rsid w:val="00900ACD"/>
    <w:rsid w:val="009D1FD5"/>
    <w:rsid w:val="009E18AA"/>
    <w:rsid w:val="009F0F5E"/>
    <w:rsid w:val="00A47B2C"/>
    <w:rsid w:val="00A70D7F"/>
    <w:rsid w:val="00A90651"/>
    <w:rsid w:val="00A91E87"/>
    <w:rsid w:val="00AB1A7C"/>
    <w:rsid w:val="00AC09A6"/>
    <w:rsid w:val="00AD4251"/>
    <w:rsid w:val="00B2573F"/>
    <w:rsid w:val="00B8575D"/>
    <w:rsid w:val="00C27AFC"/>
    <w:rsid w:val="00C47A81"/>
    <w:rsid w:val="00C56E02"/>
    <w:rsid w:val="00CF0B41"/>
    <w:rsid w:val="00CF361A"/>
    <w:rsid w:val="00D049E1"/>
    <w:rsid w:val="00D62C96"/>
    <w:rsid w:val="00D74614"/>
    <w:rsid w:val="00DB400C"/>
    <w:rsid w:val="00DC25D0"/>
    <w:rsid w:val="00DE7DBC"/>
    <w:rsid w:val="00E37C41"/>
    <w:rsid w:val="00E552E5"/>
    <w:rsid w:val="00F265E7"/>
    <w:rsid w:val="00F57288"/>
    <w:rsid w:val="00F615A6"/>
    <w:rsid w:val="00F65717"/>
    <w:rsid w:val="00F71E2A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56E0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6E02"/>
    <w:rPr>
      <w:rFonts w:ascii="Calibri" w:hAnsi="Calibri" w:cs="Times New Roman"/>
    </w:rPr>
  </w:style>
  <w:style w:type="character" w:styleId="a5">
    <w:name w:val="Hyperlink"/>
    <w:basedOn w:val="a0"/>
    <w:uiPriority w:val="99"/>
    <w:rsid w:val="00CF361A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064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4DA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</dc:title>
  <dc:subject/>
  <dc:creator>Sergey</dc:creator>
  <cp:keywords/>
  <dc:description/>
  <cp:lastModifiedBy>acer</cp:lastModifiedBy>
  <cp:revision>5</cp:revision>
  <dcterms:created xsi:type="dcterms:W3CDTF">2014-09-15T14:11:00Z</dcterms:created>
  <dcterms:modified xsi:type="dcterms:W3CDTF">2014-09-23T16:16:00Z</dcterms:modified>
</cp:coreProperties>
</file>